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A" w:rsidRDefault="00DD4ABA" w:rsidP="00DD4A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C85A29">
        <w:rPr>
          <w:rFonts w:ascii="Times New Roman" w:hAnsi="Times New Roman"/>
          <w:b/>
          <w:i/>
          <w:sz w:val="28"/>
          <w:szCs w:val="28"/>
        </w:rPr>
        <w:t>Реализация модели сотрудничества социальных партнеров  в управлении образовательной организацией, обеспечивающей успешное самоопределение выпускников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4ABA" w:rsidRDefault="00DD4ABA" w:rsidP="00DD4A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Миссия школы: самоопределение каждого для развития всех</w:t>
      </w:r>
    </w:p>
    <w:p w:rsidR="00DD4ABA" w:rsidRPr="00D52286" w:rsidRDefault="00DD4ABA" w:rsidP="00DD4AB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286">
        <w:rPr>
          <w:rFonts w:ascii="Times New Roman" w:hAnsi="Times New Roman"/>
          <w:b/>
          <w:sz w:val="28"/>
          <w:szCs w:val="28"/>
        </w:rPr>
        <w:t xml:space="preserve">1. Основная проблема, её актуальность  </w:t>
      </w:r>
    </w:p>
    <w:p w:rsidR="00DD4ABA" w:rsidRPr="00855F61" w:rsidRDefault="00DD4ABA" w:rsidP="00DD4ABA">
      <w:pPr>
        <w:shd w:val="clear" w:color="auto" w:fill="FFFFFF"/>
        <w:spacing w:before="1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Национальная образовательная инициатива «Наша новая школа», Федеральный закон «Об образовании в Российской Федерации» направлены на обеспечение эффективности и качества образования, «основанного на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 (Закон «Об образовании…», ст.66).      Решение данной проблемы школы невозможно без консолидации усилий государства и общества, без обеспечения «</w:t>
      </w:r>
      <w:r w:rsidRPr="004C5E73">
        <w:rPr>
          <w:rFonts w:ascii="Times New Roman" w:hAnsi="Times New Roman"/>
          <w:sz w:val="28"/>
          <w:szCs w:val="28"/>
        </w:rPr>
        <w:t xml:space="preserve"> законности, демократии, автономии образовательных организаций, информационной открытости системы образования и учета общественного мнения</w:t>
      </w:r>
      <w:r>
        <w:rPr>
          <w:rFonts w:ascii="Times New Roman" w:hAnsi="Times New Roman"/>
          <w:sz w:val="28"/>
          <w:szCs w:val="28"/>
        </w:rPr>
        <w:t>», т.е. государственно-общественного</w:t>
      </w:r>
      <w:r w:rsidRPr="004C5E73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 управления (ст.89)</w:t>
      </w:r>
      <w:r w:rsidRPr="004C5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55F61">
        <w:rPr>
          <w:rFonts w:ascii="Times New Roman" w:hAnsi="Times New Roman"/>
          <w:color w:val="000000"/>
          <w:sz w:val="28"/>
          <w:szCs w:val="28"/>
        </w:rPr>
        <w:t xml:space="preserve">Потенциал образования должен быть в полной мере использован для консолидации общества, сохранения единого </w:t>
      </w:r>
      <w:proofErr w:type="spellStart"/>
      <w:r w:rsidRPr="00855F61">
        <w:rPr>
          <w:rFonts w:ascii="Times New Roman" w:hAnsi="Times New Roman"/>
          <w:color w:val="000000"/>
          <w:sz w:val="28"/>
          <w:szCs w:val="28"/>
        </w:rPr>
        <w:t>социокультурного</w:t>
      </w:r>
      <w:proofErr w:type="spellEnd"/>
      <w:r w:rsidRPr="00855F61">
        <w:rPr>
          <w:rFonts w:ascii="Times New Roman" w:hAnsi="Times New Roman"/>
          <w:color w:val="000000"/>
          <w:sz w:val="28"/>
          <w:szCs w:val="28"/>
        </w:rPr>
        <w:t xml:space="preserve"> пространства страны, </w:t>
      </w:r>
      <w:r>
        <w:rPr>
          <w:rFonts w:ascii="Times New Roman" w:hAnsi="Times New Roman"/>
          <w:color w:val="000000"/>
          <w:sz w:val="28"/>
          <w:szCs w:val="28"/>
        </w:rPr>
        <w:t>региона, обеспечения прав личности на качественное образование. И в</w:t>
      </w:r>
      <w:r w:rsidRPr="00855F61">
        <w:rPr>
          <w:rFonts w:ascii="Times New Roman" w:hAnsi="Times New Roman"/>
          <w:color w:val="000000"/>
          <w:sz w:val="28"/>
          <w:szCs w:val="28"/>
        </w:rPr>
        <w:t xml:space="preserve"> условиях приоритетной поддержки образования со стороны государства система образования должна обеспечить эффективное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своих ресурсов – </w:t>
      </w:r>
      <w:r w:rsidRPr="00855F61">
        <w:rPr>
          <w:rFonts w:ascii="Times New Roman" w:hAnsi="Times New Roman"/>
          <w:color w:val="000000"/>
          <w:sz w:val="28"/>
          <w:szCs w:val="28"/>
        </w:rPr>
        <w:t>человеческих, информаци</w:t>
      </w:r>
      <w:r>
        <w:rPr>
          <w:rFonts w:ascii="Times New Roman" w:hAnsi="Times New Roman"/>
          <w:color w:val="000000"/>
          <w:sz w:val="28"/>
          <w:szCs w:val="28"/>
        </w:rPr>
        <w:t xml:space="preserve">онных, материальных, финансовых – для успешного самоопределения выпускников, их готовности к выбору сферы деятельности, профессий, востребованных на рынке труда. Необходимым условием решения данных задач становится социальное партнерство школы.                                                                                                                                                 </w:t>
      </w:r>
    </w:p>
    <w:p w:rsidR="00DD4ABA" w:rsidRDefault="00DD4ABA" w:rsidP="00DD4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5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создание модели государственн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управления школы  для успешного самоопределения, готовности к самореализации выпускников школы </w:t>
      </w:r>
    </w:p>
    <w:p w:rsidR="00DD4ABA" w:rsidRDefault="00DD4ABA" w:rsidP="00DD4AB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D4ABA" w:rsidRDefault="00DD4ABA" w:rsidP="00DD4A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гибкой системы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основной школе</w:t>
      </w:r>
    </w:p>
    <w:p w:rsidR="00DD4ABA" w:rsidRDefault="00DD4ABA" w:rsidP="00DD4A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модели профильной подготовки, направленной на реализацию образовательной траектории старших школьников на основе индивидуального образовательного проекта</w:t>
      </w:r>
    </w:p>
    <w:p w:rsidR="00DD4ABA" w:rsidRDefault="00DD4ABA" w:rsidP="00DD4A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спроса на рынке труда в ближайшем социуме</w:t>
      </w:r>
    </w:p>
    <w:p w:rsidR="00DD4ABA" w:rsidRDefault="00DD4ABA" w:rsidP="00DD4A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социального партнерства школы с государственными и общественными органами, с советами, центрами, общественностью (деятельность в советах центров, «пробы» учащихся в роли общественных помощников, практики через сотрудничество с Центром занятости населения и др.)</w:t>
      </w:r>
    </w:p>
    <w:p w:rsidR="00DD4ABA" w:rsidRDefault="00DD4ABA" w:rsidP="00DD4A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государственно – общественного управления школы через модель  взаимодействия с социальным окружением школы, детско-взрослой общностью школы, села; внутрикорпоративное обучение педагога («Школа 21 века»).                                                                              </w:t>
      </w:r>
    </w:p>
    <w:p w:rsidR="00DD4ABA" w:rsidRDefault="00DD4ABA" w:rsidP="00DD4A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ABA" w:rsidRDefault="00DD4ABA" w:rsidP="00DD4ABA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DD4ABA" w:rsidRDefault="00DD4ABA" w:rsidP="00DD4AB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и реализация внутренних потенциальных возможностей учащихся для осуществления индивидуальной образовательной траектории              - развитие личности учащихся и их готовность к успешной самореализации</w:t>
      </w:r>
    </w:p>
    <w:p w:rsidR="00DD4ABA" w:rsidRDefault="00DD4ABA" w:rsidP="00DD4AB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эффективных условий  взаимодействия школы с социальными партнерам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поступательное развитие ГОУ</w:t>
      </w:r>
    </w:p>
    <w:p w:rsidR="00DD4ABA" w:rsidRDefault="00DD4ABA" w:rsidP="00DD4AB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</w:t>
      </w:r>
      <w:proofErr w:type="gramStart"/>
      <w:r>
        <w:rPr>
          <w:rFonts w:ascii="Times New Roman" w:hAnsi="Times New Roman"/>
          <w:sz w:val="28"/>
          <w:szCs w:val="28"/>
        </w:rPr>
        <w:t>механизмов реализации права всех участников образовательного процесса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управлении (сочетание двух взаимосвязанных, взаимодополняющих компонентов: государственного и общественного) </w:t>
      </w:r>
    </w:p>
    <w:p w:rsidR="00DD4ABA" w:rsidRDefault="00DD4ABA" w:rsidP="00DD4ABA">
      <w:pPr>
        <w:pStyle w:val="a3"/>
        <w:rPr>
          <w:rFonts w:ascii="Times New Roman" w:hAnsi="Times New Roman"/>
          <w:sz w:val="28"/>
          <w:szCs w:val="28"/>
        </w:rPr>
      </w:pPr>
    </w:p>
    <w:p w:rsidR="00DD4ABA" w:rsidRPr="000F1356" w:rsidRDefault="00DD4ABA" w:rsidP="00DD4AB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0F13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1 Теоретические основы  </w:t>
      </w:r>
    </w:p>
    <w:p w:rsidR="00DD4ABA" w:rsidRDefault="00DD4ABA" w:rsidP="00DD4A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Современная школа- школа гуманного стиля педагогической деятельности и общения, основанного на диалоговом режиме обучения и воспитания, демократических нормах управления образованием. Происходит перенос акцента с обучения на учение и самообразование, с воспитани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самовоспитание. Действительный поворот школы к индивидуальности и свободе личности возможен при переориентации содержания образования на саморазвитие как основу динамики общества. </w:t>
      </w:r>
    </w:p>
    <w:p w:rsidR="00DD4ABA" w:rsidRDefault="00DD4ABA" w:rsidP="00DD4AB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аспекте современных требований возрастает роль школы в выборе каждым индивидуальной образовательной траектории, в жизненном и профессиональном самоопределении. Решая данную проблему, важно учитывать рынок труда, ориентировать выпускников на востребованные профессии и помочь в выборе сферы деятельности по запросу школьника. Взаимодействие школы с родителями, государственными и общественными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органами в самоопределении выпускников строится исходя из запросов и потребностей старших школьников, сформулированных в индивидуальных образовательных проектах.                                                                            Побуждение растущего человека к самообразованию, самоопределению и саморазвитию формирует мыслящую личность, сознающую образование как универсальную ценность и готовую к его продолжению в течение всей жизни. В таком случае школьник выступает в роли активного деятеля, способного создавать собственный образ жизни, быть автором своей жизни. Самостоятельность, способность осознанно и осмысленно осуществлять выбор своей образовательной траектории становятся ведущими ценностями современного образования. Решение этого комплекса задач возможно при создании системы взаимодействия школы с социальными партнерами.     </w:t>
      </w:r>
    </w:p>
    <w:p w:rsidR="00DD4ABA" w:rsidRPr="00253794" w:rsidRDefault="00DD4ABA" w:rsidP="00DD4ABA">
      <w:pPr>
        <w:pStyle w:val="a5"/>
        <w:jc w:val="both"/>
      </w:pPr>
      <w:r>
        <w:t xml:space="preserve">  В основу проекта</w:t>
      </w:r>
      <w:r w:rsidRPr="00253794">
        <w:t xml:space="preserve"> положены следующие принципы:</w:t>
      </w:r>
    </w:p>
    <w:p w:rsidR="00DD4ABA" w:rsidRPr="00253794" w:rsidRDefault="00DD4ABA" w:rsidP="00DD4ABA">
      <w:pPr>
        <w:pStyle w:val="a5"/>
        <w:tabs>
          <w:tab w:val="left" w:pos="142"/>
        </w:tabs>
        <w:jc w:val="both"/>
      </w:pPr>
      <w:r>
        <w:t xml:space="preserve">        </w:t>
      </w:r>
      <w:r w:rsidRPr="00253794">
        <w:t xml:space="preserve">- принцип </w:t>
      </w:r>
      <w:proofErr w:type="spellStart"/>
      <w:r w:rsidRPr="00253794">
        <w:t>природосообразности</w:t>
      </w:r>
      <w:proofErr w:type="spellEnd"/>
    </w:p>
    <w:p w:rsidR="00DD4ABA" w:rsidRPr="00253794" w:rsidRDefault="00DD4ABA" w:rsidP="00DD4ABA">
      <w:pPr>
        <w:pStyle w:val="a5"/>
        <w:jc w:val="both"/>
      </w:pPr>
      <w:r>
        <w:t xml:space="preserve">        </w:t>
      </w:r>
      <w:r w:rsidRPr="00253794">
        <w:t xml:space="preserve">- принцип </w:t>
      </w:r>
      <w:proofErr w:type="spellStart"/>
      <w:r w:rsidRPr="00253794">
        <w:t>субъектности</w:t>
      </w:r>
      <w:proofErr w:type="spellEnd"/>
    </w:p>
    <w:p w:rsidR="00DD4ABA" w:rsidRPr="00253794" w:rsidRDefault="00DD4ABA" w:rsidP="00DD4ABA">
      <w:pPr>
        <w:pStyle w:val="a5"/>
        <w:jc w:val="both"/>
      </w:pPr>
      <w:r>
        <w:t xml:space="preserve">        </w:t>
      </w:r>
      <w:r w:rsidRPr="00253794">
        <w:t>-принцип учета направленности личности, ее моральных качеств, интересов, потребностей,</w:t>
      </w:r>
      <w:r>
        <w:t xml:space="preserve"> </w:t>
      </w:r>
      <w:r w:rsidRPr="00253794">
        <w:t>мотивов деятельности</w:t>
      </w:r>
    </w:p>
    <w:p w:rsidR="00DD4ABA" w:rsidRPr="00253794" w:rsidRDefault="00DD4ABA" w:rsidP="00DD4ABA">
      <w:pPr>
        <w:pStyle w:val="a5"/>
        <w:jc w:val="both"/>
      </w:pPr>
      <w:r>
        <w:t>Основные теории, и</w:t>
      </w:r>
      <w:r w:rsidRPr="00253794">
        <w:t>спользованные для проектирования опыта:</w:t>
      </w:r>
    </w:p>
    <w:p w:rsidR="00DD4ABA" w:rsidRPr="00253794" w:rsidRDefault="00DD4ABA" w:rsidP="00DD4ABA">
      <w:pPr>
        <w:pStyle w:val="a5"/>
        <w:ind w:firstLine="567"/>
        <w:jc w:val="both"/>
      </w:pPr>
      <w:proofErr w:type="gramStart"/>
      <w:r w:rsidRPr="00253794">
        <w:t>-проблема самоорганизации и саморазвития личности, мировоззренческого и духовного выбора</w:t>
      </w:r>
      <w:r>
        <w:t xml:space="preserve"> </w:t>
      </w:r>
      <w:r w:rsidRPr="00253794">
        <w:t>(Б.Г.Ананьев,</w:t>
      </w:r>
      <w:r>
        <w:t xml:space="preserve"> </w:t>
      </w:r>
      <w:proofErr w:type="spellStart"/>
      <w:r w:rsidRPr="00253794">
        <w:t>Л.И.Божович</w:t>
      </w:r>
      <w:proofErr w:type="spellEnd"/>
      <w:r w:rsidRPr="00253794">
        <w:t>, И.С.Кон, А.Н.Леонтьев</w:t>
      </w:r>
      <w:proofErr w:type="gramEnd"/>
    </w:p>
    <w:p w:rsidR="00DD4ABA" w:rsidRPr="00253794" w:rsidRDefault="00DD4ABA" w:rsidP="00DD4ABA">
      <w:pPr>
        <w:pStyle w:val="a5"/>
        <w:ind w:firstLine="567"/>
        <w:jc w:val="both"/>
      </w:pPr>
      <w:r w:rsidRPr="00253794">
        <w:t>-теории развития личности (</w:t>
      </w:r>
      <w:proofErr w:type="spellStart"/>
      <w:r w:rsidRPr="00253794">
        <w:t>когнитивные-Ж</w:t>
      </w:r>
      <w:proofErr w:type="gramStart"/>
      <w:r w:rsidRPr="00253794">
        <w:t>.П</w:t>
      </w:r>
      <w:proofErr w:type="gramEnd"/>
      <w:r w:rsidRPr="00253794">
        <w:t>иаже,гуманистич.-А.Маслоу,К.Роджерс</w:t>
      </w:r>
      <w:proofErr w:type="spellEnd"/>
      <w:r w:rsidRPr="00253794">
        <w:t>)</w:t>
      </w:r>
    </w:p>
    <w:p w:rsidR="00DD4ABA" w:rsidRPr="00253794" w:rsidRDefault="00DD4ABA" w:rsidP="00DD4ABA">
      <w:pPr>
        <w:pStyle w:val="a5"/>
        <w:ind w:firstLine="567"/>
        <w:jc w:val="both"/>
      </w:pPr>
      <w:r w:rsidRPr="00253794">
        <w:t>-теория развития личности в деятельности (</w:t>
      </w:r>
      <w:proofErr w:type="spellStart"/>
      <w:r w:rsidRPr="00253794">
        <w:t>Л.С.Выготский</w:t>
      </w:r>
      <w:proofErr w:type="spellEnd"/>
      <w:r w:rsidRPr="00253794">
        <w:t>)</w:t>
      </w:r>
    </w:p>
    <w:p w:rsidR="00DD4ABA" w:rsidRPr="00253794" w:rsidRDefault="00DD4ABA" w:rsidP="00DD4ABA">
      <w:pPr>
        <w:pStyle w:val="a5"/>
        <w:ind w:firstLine="567"/>
        <w:jc w:val="both"/>
      </w:pPr>
      <w:r w:rsidRPr="00253794">
        <w:t>-теория направленности личности (</w:t>
      </w:r>
      <w:proofErr w:type="spellStart"/>
      <w:r w:rsidRPr="00253794">
        <w:t>И.С.Кон</w:t>
      </w:r>
      <w:proofErr w:type="gramStart"/>
      <w:r w:rsidRPr="00253794">
        <w:t>,А</w:t>
      </w:r>
      <w:proofErr w:type="gramEnd"/>
      <w:r w:rsidRPr="00253794">
        <w:t>.С.Мудрик</w:t>
      </w:r>
      <w:proofErr w:type="spellEnd"/>
      <w:r w:rsidRPr="00253794">
        <w:t>)</w:t>
      </w:r>
    </w:p>
    <w:p w:rsidR="00DD4ABA" w:rsidRDefault="00DD4ABA" w:rsidP="00DD4ABA">
      <w:pPr>
        <w:pStyle w:val="a5"/>
        <w:ind w:firstLine="567"/>
        <w:jc w:val="both"/>
      </w:pPr>
      <w:r w:rsidRPr="00602F1A">
        <w:t xml:space="preserve">Теоретической основой исследования являются положения возрастной и педагогической психологии об особенностях личностного развития в подростковом и юношеском возрасте (И.А. </w:t>
      </w:r>
      <w:proofErr w:type="gramStart"/>
      <w:r w:rsidRPr="00602F1A">
        <w:t>Зимняя</w:t>
      </w:r>
      <w:proofErr w:type="gramEnd"/>
      <w:r w:rsidRPr="00602F1A">
        <w:t xml:space="preserve">, Е.И. Исаев, А.А. </w:t>
      </w:r>
      <w:proofErr w:type="spellStart"/>
      <w:r w:rsidRPr="00602F1A">
        <w:t>Реан</w:t>
      </w:r>
      <w:proofErr w:type="spellEnd"/>
      <w:r w:rsidRPr="00602F1A">
        <w:t xml:space="preserve">, В.И. </w:t>
      </w:r>
      <w:proofErr w:type="spellStart"/>
      <w:r w:rsidRPr="00602F1A">
        <w:t>Слободчиков</w:t>
      </w:r>
      <w:proofErr w:type="spellEnd"/>
      <w:r w:rsidRPr="00602F1A">
        <w:t xml:space="preserve">, Д.И. </w:t>
      </w:r>
      <w:proofErr w:type="spellStart"/>
      <w:r w:rsidRPr="00602F1A">
        <w:t>Фельдштейн</w:t>
      </w:r>
      <w:proofErr w:type="spellEnd"/>
      <w:r w:rsidRPr="00602F1A">
        <w:t>).</w:t>
      </w:r>
    </w:p>
    <w:p w:rsidR="00DD4ABA" w:rsidRDefault="00DD4ABA" w:rsidP="00DD4ABA">
      <w:pPr>
        <w:pStyle w:val="a5"/>
        <w:ind w:firstLine="567"/>
        <w:jc w:val="both"/>
        <w:rPr>
          <w:b/>
        </w:rPr>
      </w:pPr>
      <w:r>
        <w:rPr>
          <w:b/>
        </w:rPr>
        <w:t>2.2.Содержание и  этапы работы</w:t>
      </w:r>
    </w:p>
    <w:p w:rsidR="00DD4ABA" w:rsidRDefault="00DD4ABA" w:rsidP="00DD4ABA">
      <w:pPr>
        <w:pStyle w:val="a5"/>
        <w:ind w:firstLine="567"/>
        <w:jc w:val="both"/>
      </w:pPr>
      <w:r w:rsidRPr="00C14EB5">
        <w:t>Школа как</w:t>
      </w:r>
      <w:r>
        <w:t xml:space="preserve"> государственная структура наделена полномочиями, выполняет определенные функции и несет ответственность. Деятельность субъектов государственно-общественного управления направлена на реализацию потребностей и интересов участников образовательного процесса, общества и государства, на взаимодействие всех государственных и общественных структур, и именно ГОУ может способствовать успешной реализации права всех участников образовательного процесса на участие в управлении.                                                                                                        </w:t>
      </w:r>
      <w:r>
        <w:lastRenderedPageBreak/>
        <w:t>Объединение государственного и общественного начал для подготовки молодых людей к самостоятельному жизненному выбору, продолжению образования становится основной задачей.</w:t>
      </w:r>
    </w:p>
    <w:p w:rsidR="00DD4ABA" w:rsidRDefault="00DD4ABA" w:rsidP="00DD4ABA">
      <w:pPr>
        <w:pStyle w:val="a5"/>
      </w:pPr>
      <w:r w:rsidRPr="00C0066C">
        <w:rPr>
          <w:b/>
        </w:rPr>
        <w:t>Этапы работы и прогнозируемые результаты:</w:t>
      </w:r>
      <w:r>
        <w:t xml:space="preserve">                                             Сроки реализации – август 2010- 2005гг</w:t>
      </w:r>
    </w:p>
    <w:p w:rsidR="00DD4ABA" w:rsidRPr="00C0066C" w:rsidRDefault="00DD4ABA" w:rsidP="00DD4ABA">
      <w:pPr>
        <w:pStyle w:val="a5"/>
        <w:numPr>
          <w:ilvl w:val="0"/>
          <w:numId w:val="2"/>
        </w:numPr>
        <w:jc w:val="both"/>
        <w:rPr>
          <w:b/>
        </w:rPr>
      </w:pPr>
      <w:r w:rsidRPr="00C0066C">
        <w:rPr>
          <w:b/>
        </w:rPr>
        <w:t>Подготовительный этап (август 2010- январь 2011гг)</w:t>
      </w:r>
    </w:p>
    <w:p w:rsidR="00DD4ABA" w:rsidRDefault="00DD4ABA" w:rsidP="00DD4ABA">
      <w:pPr>
        <w:pStyle w:val="a5"/>
        <w:ind w:left="927"/>
        <w:jc w:val="both"/>
      </w:pPr>
      <w:r>
        <w:t>- создание инициативной группы</w:t>
      </w:r>
    </w:p>
    <w:p w:rsidR="00DD4ABA" w:rsidRDefault="00DD4ABA" w:rsidP="00DD4ABA">
      <w:pPr>
        <w:pStyle w:val="a5"/>
        <w:ind w:left="927"/>
        <w:jc w:val="both"/>
      </w:pPr>
      <w:r>
        <w:t xml:space="preserve">- мониторинг самоопределения выпускников, </w:t>
      </w:r>
      <w:proofErr w:type="spellStart"/>
      <w:r>
        <w:t>лонгитюдные</w:t>
      </w:r>
      <w:proofErr w:type="spellEnd"/>
      <w:r>
        <w:t xml:space="preserve"> исследования</w:t>
      </w:r>
    </w:p>
    <w:p w:rsidR="00DD4ABA" w:rsidRDefault="00DD4ABA" w:rsidP="00DD4ABA">
      <w:pPr>
        <w:pStyle w:val="a5"/>
        <w:ind w:firstLine="567"/>
        <w:jc w:val="both"/>
      </w:pPr>
      <w:r>
        <w:t xml:space="preserve">    - изучение проблемы</w:t>
      </w:r>
    </w:p>
    <w:p w:rsidR="00DD4ABA" w:rsidRDefault="00DD4ABA" w:rsidP="00DD4ABA">
      <w:pPr>
        <w:pStyle w:val="a5"/>
        <w:ind w:firstLine="567"/>
        <w:jc w:val="both"/>
      </w:pPr>
      <w:r>
        <w:t xml:space="preserve">    - изучение литературы, нормативных документов</w:t>
      </w:r>
    </w:p>
    <w:p w:rsidR="00DD4ABA" w:rsidRDefault="00DD4ABA" w:rsidP="00DD4ABA">
      <w:pPr>
        <w:pStyle w:val="a5"/>
        <w:ind w:firstLine="567"/>
        <w:jc w:val="both"/>
      </w:pPr>
      <w:r>
        <w:t xml:space="preserve">    - разработка  положений, договоров и др. документов </w:t>
      </w:r>
    </w:p>
    <w:p w:rsidR="00DD4ABA" w:rsidRDefault="00DD4ABA" w:rsidP="00DD4ABA">
      <w:pPr>
        <w:pStyle w:val="a5"/>
        <w:ind w:firstLine="567"/>
        <w:jc w:val="both"/>
      </w:pPr>
      <w:r>
        <w:t xml:space="preserve">      - установление договорных отношений с социальными партнерами</w:t>
      </w:r>
    </w:p>
    <w:p w:rsidR="00DD4ABA" w:rsidRDefault="00DD4ABA" w:rsidP="00DD4ABA">
      <w:pPr>
        <w:pStyle w:val="a5"/>
        <w:ind w:firstLine="567"/>
        <w:jc w:val="both"/>
      </w:pPr>
      <w:r>
        <w:t>Прогнозируемые результаты:</w:t>
      </w:r>
    </w:p>
    <w:p w:rsidR="00DD4ABA" w:rsidRDefault="00DD4ABA" w:rsidP="00DD4ABA">
      <w:pPr>
        <w:pStyle w:val="a5"/>
        <w:numPr>
          <w:ilvl w:val="0"/>
          <w:numId w:val="3"/>
        </w:numPr>
        <w:jc w:val="both"/>
      </w:pPr>
      <w:r>
        <w:t>Обоснование и разработка теоретической базы</w:t>
      </w:r>
    </w:p>
    <w:p w:rsidR="00DD4ABA" w:rsidRDefault="00DD4ABA" w:rsidP="00DD4ABA">
      <w:pPr>
        <w:pStyle w:val="a5"/>
        <w:numPr>
          <w:ilvl w:val="0"/>
          <w:numId w:val="3"/>
        </w:numPr>
        <w:jc w:val="both"/>
      </w:pPr>
      <w:r>
        <w:t>Разработка программ, положений договоров</w:t>
      </w:r>
    </w:p>
    <w:p w:rsidR="00DD4ABA" w:rsidRDefault="00DD4ABA" w:rsidP="00DD4ABA">
      <w:pPr>
        <w:pStyle w:val="a5"/>
        <w:numPr>
          <w:ilvl w:val="0"/>
          <w:numId w:val="2"/>
        </w:numPr>
        <w:jc w:val="both"/>
      </w:pPr>
      <w:r w:rsidRPr="00C0066C">
        <w:rPr>
          <w:b/>
        </w:rPr>
        <w:t xml:space="preserve">Проектировочный этап (январь2011- август 2013 </w:t>
      </w:r>
      <w:proofErr w:type="spellStart"/>
      <w:proofErr w:type="gramStart"/>
      <w:r w:rsidRPr="00C0066C">
        <w:rPr>
          <w:b/>
        </w:rPr>
        <w:t>гг</w:t>
      </w:r>
      <w:proofErr w:type="spellEnd"/>
      <w:proofErr w:type="gramEnd"/>
      <w:r w:rsidRPr="00C0066C">
        <w:rPr>
          <w:b/>
        </w:rPr>
        <w:t>)</w:t>
      </w:r>
      <w:r>
        <w:t xml:space="preserve">                               - разработка устава, положений органов ученического самоуправления, проведение демократических выборов</w:t>
      </w:r>
    </w:p>
    <w:p w:rsidR="00DD4ABA" w:rsidRDefault="00DD4ABA" w:rsidP="00DD4ABA">
      <w:pPr>
        <w:pStyle w:val="a5"/>
        <w:ind w:left="927"/>
        <w:jc w:val="both"/>
      </w:pPr>
      <w:r>
        <w:t xml:space="preserve">-    участие в районной целевой программе «Содействие занятости населения в муниципальном районе </w:t>
      </w:r>
      <w:proofErr w:type="spellStart"/>
      <w:r>
        <w:t>Дульдургинский</w:t>
      </w:r>
      <w:proofErr w:type="spellEnd"/>
      <w:r>
        <w:t xml:space="preserve"> район» (2013-2005 </w:t>
      </w:r>
      <w:proofErr w:type="spellStart"/>
      <w:proofErr w:type="gramStart"/>
      <w:r>
        <w:t>гг</w:t>
      </w:r>
      <w:proofErr w:type="spellEnd"/>
      <w:proofErr w:type="gramEnd"/>
      <w:r>
        <w:t>) по организации временного трудоустройства несовершеннолетних граждан от 14 до 18 лет в свободное от учебы время</w:t>
      </w:r>
    </w:p>
    <w:p w:rsidR="00DD4ABA" w:rsidRDefault="00DD4ABA" w:rsidP="00DD4ABA">
      <w:pPr>
        <w:pStyle w:val="a5"/>
        <w:ind w:left="927"/>
        <w:jc w:val="both"/>
      </w:pPr>
      <w:r>
        <w:t xml:space="preserve">-  организация </w:t>
      </w:r>
      <w:proofErr w:type="spellStart"/>
      <w:r>
        <w:t>профориентационной</w:t>
      </w:r>
      <w:proofErr w:type="spellEnd"/>
      <w:r>
        <w:t xml:space="preserve"> работы для учащихся 9-11 классов совместно с Центром занятости населения: Дни открытых дверей, ярмарки рабочих мест, ярмарки-вакансии востребованных рабочих специальностей</w:t>
      </w:r>
    </w:p>
    <w:p w:rsidR="00DD4ABA" w:rsidRDefault="00DD4ABA" w:rsidP="00DD4ABA">
      <w:pPr>
        <w:pStyle w:val="a5"/>
        <w:ind w:left="927"/>
        <w:jc w:val="both"/>
      </w:pPr>
      <w:r>
        <w:t>-  изучение рынка труда в селе, районе, регионе</w:t>
      </w:r>
    </w:p>
    <w:p w:rsidR="00DD4ABA" w:rsidRDefault="00DD4ABA" w:rsidP="00DD4ABA">
      <w:pPr>
        <w:pStyle w:val="a5"/>
        <w:ind w:left="927"/>
        <w:jc w:val="both"/>
      </w:pPr>
      <w:r>
        <w:t xml:space="preserve">- реализация программы </w:t>
      </w:r>
      <w:proofErr w:type="spellStart"/>
      <w:r>
        <w:t>предпрофильной</w:t>
      </w:r>
      <w:proofErr w:type="spellEnd"/>
      <w:r>
        <w:t xml:space="preserve"> подготовки совместно со специалистами предприятий, учреждений села, района: встречи, беседы, экскурсии </w:t>
      </w:r>
    </w:p>
    <w:p w:rsidR="00DD4ABA" w:rsidRDefault="00DD4ABA" w:rsidP="00DD4ABA">
      <w:pPr>
        <w:pStyle w:val="a5"/>
        <w:ind w:left="927"/>
        <w:jc w:val="both"/>
      </w:pPr>
      <w:r>
        <w:t>- сформировать демократичный уклад жизни школы, создающий наиболее благоприятные условия для развития личности школьника (проектный подход в планировании деятельности учащихся, деятельность НОУ «Авангард» по10 направлениям, интеллектуальные игры и конкурсы, творческие проекты)</w:t>
      </w:r>
    </w:p>
    <w:p w:rsidR="00DD4ABA" w:rsidRDefault="00DD4ABA" w:rsidP="00DD4ABA">
      <w:pPr>
        <w:pStyle w:val="a5"/>
        <w:ind w:left="927"/>
      </w:pPr>
      <w:r>
        <w:lastRenderedPageBreak/>
        <w:t xml:space="preserve">- осуществление </w:t>
      </w:r>
      <w:proofErr w:type="spellStart"/>
      <w:r>
        <w:t>предпрофильной</w:t>
      </w:r>
      <w:proofErr w:type="spellEnd"/>
      <w:r>
        <w:t xml:space="preserve"> деятельности в 8-9 классах:              8 клас</w:t>
      </w:r>
      <w:proofErr w:type="gramStart"/>
      <w:r>
        <w:t>с-</w:t>
      </w:r>
      <w:proofErr w:type="gramEnd"/>
      <w:r>
        <w:t xml:space="preserve"> посещение по выбору </w:t>
      </w:r>
      <w:proofErr w:type="spellStart"/>
      <w:r>
        <w:t>профориентационных</w:t>
      </w:r>
      <w:proofErr w:type="spellEnd"/>
      <w:r>
        <w:t xml:space="preserve"> курсов (не менее 3-5), занятие в экспериментальных программах «Изготовление сувениров в народном стиле», «Мода и дизайн», «Деревянная мозаика», «Народные игры», «Китайский язык» и др. (30-40 курсов и программ)</w:t>
      </w:r>
    </w:p>
    <w:p w:rsidR="00DD4ABA" w:rsidRDefault="00DD4ABA" w:rsidP="00DD4ABA">
      <w:pPr>
        <w:pStyle w:val="a5"/>
        <w:ind w:left="927"/>
      </w:pPr>
      <w:r>
        <w:t>- выполнение учащимися 9-ых классов принятых обязательств («</w:t>
      </w:r>
      <w:proofErr w:type="spellStart"/>
      <w:r>
        <w:t>портфолио</w:t>
      </w:r>
      <w:proofErr w:type="spellEnd"/>
      <w:r>
        <w:t>»), отчет о проделанной работе; выбор профильного обучения и направления по интересам, способностям и потребностям</w:t>
      </w:r>
    </w:p>
    <w:p w:rsidR="00DD4ABA" w:rsidRDefault="00DD4ABA" w:rsidP="00DD4ABA">
      <w:pPr>
        <w:pStyle w:val="a5"/>
        <w:ind w:left="927"/>
      </w:pPr>
      <w:r>
        <w:t xml:space="preserve">- организация деятельности Управляющего совета, родительских комитетов, Советов отцов, Клуба родителей и др. по </w:t>
      </w:r>
      <w:proofErr w:type="spellStart"/>
      <w:r>
        <w:t>самоопред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лению</w:t>
      </w:r>
      <w:proofErr w:type="spellEnd"/>
      <w:r>
        <w:t xml:space="preserve"> старших школьников</w:t>
      </w:r>
    </w:p>
    <w:p w:rsidR="00DD4ABA" w:rsidRDefault="00DD4ABA" w:rsidP="00DD4ABA">
      <w:pPr>
        <w:pStyle w:val="a5"/>
        <w:ind w:left="927"/>
      </w:pPr>
      <w:r>
        <w:t>- трудоустройство старших школьников в роли вожатых в лагерях дневного пребывания, в районном лагере «Дружба»</w:t>
      </w:r>
    </w:p>
    <w:p w:rsidR="00DD4ABA" w:rsidRDefault="00DD4ABA" w:rsidP="00DD4ABA">
      <w:pPr>
        <w:pStyle w:val="a5"/>
        <w:ind w:left="927"/>
      </w:pPr>
      <w:r>
        <w:t xml:space="preserve">- реализация проекта «Развитие творческого потенциала старшеклассников в профильном обучении», направленного на успешную самореализацию выпускников </w:t>
      </w:r>
    </w:p>
    <w:p w:rsidR="00DD4ABA" w:rsidRDefault="00DD4ABA" w:rsidP="00DD4ABA">
      <w:pPr>
        <w:pStyle w:val="a5"/>
        <w:ind w:left="927"/>
      </w:pPr>
      <w:r>
        <w:t>- внутрикорпоративное обучение педагогов: «взращивание» компетентных учителей; повышение педагогического мастерства учителей в условиях внедрения ФГОС в творческих группах</w:t>
      </w:r>
    </w:p>
    <w:p w:rsidR="00DD4ABA" w:rsidRDefault="00DD4ABA" w:rsidP="00DD4ABA">
      <w:pPr>
        <w:pStyle w:val="a5"/>
        <w:ind w:firstLine="567"/>
        <w:jc w:val="both"/>
      </w:pPr>
      <w:r>
        <w:t>Прогнозируемые результаты:</w:t>
      </w:r>
    </w:p>
    <w:p w:rsidR="00DD4ABA" w:rsidRDefault="00DD4ABA" w:rsidP="00DD4ABA">
      <w:pPr>
        <w:pStyle w:val="a5"/>
        <w:numPr>
          <w:ilvl w:val="0"/>
          <w:numId w:val="4"/>
        </w:numPr>
      </w:pPr>
      <w:r>
        <w:t xml:space="preserve"> Нормативно-правовое обеспечение социального партнерства школы в условиях новых стандартов, закона «Об образовании в РФ»</w:t>
      </w:r>
    </w:p>
    <w:p w:rsidR="00DD4ABA" w:rsidRDefault="00DD4ABA" w:rsidP="00DD4ABA">
      <w:pPr>
        <w:pStyle w:val="a5"/>
        <w:numPr>
          <w:ilvl w:val="0"/>
          <w:numId w:val="4"/>
        </w:numPr>
        <w:ind w:left="709" w:firstLine="578"/>
      </w:pPr>
      <w:r>
        <w:t xml:space="preserve"> Создание системы взаимодействия общественного и государственного органов для </w:t>
      </w:r>
      <w:proofErr w:type="spellStart"/>
      <w:r>
        <w:t>профориентационной</w:t>
      </w:r>
      <w:proofErr w:type="spellEnd"/>
      <w:r>
        <w:t xml:space="preserve"> работы, для организации «проб», практик </w:t>
      </w:r>
    </w:p>
    <w:p w:rsidR="00DD4ABA" w:rsidRDefault="00DD4ABA" w:rsidP="00DD4ABA">
      <w:pPr>
        <w:pStyle w:val="a5"/>
        <w:numPr>
          <w:ilvl w:val="0"/>
          <w:numId w:val="4"/>
        </w:numPr>
        <w:ind w:left="709" w:firstLine="578"/>
      </w:pPr>
      <w:r>
        <w:t xml:space="preserve"> Определить востребованные </w:t>
      </w:r>
      <w:proofErr w:type="gramStart"/>
      <w:r>
        <w:t>обучающимися</w:t>
      </w:r>
      <w:proofErr w:type="gramEnd"/>
      <w:r>
        <w:t xml:space="preserve"> курсы и программы, усилить практическую составляющую</w:t>
      </w:r>
    </w:p>
    <w:p w:rsidR="00DD4ABA" w:rsidRDefault="00DD4ABA" w:rsidP="00DD4ABA">
      <w:pPr>
        <w:pStyle w:val="a5"/>
        <w:numPr>
          <w:ilvl w:val="0"/>
          <w:numId w:val="4"/>
        </w:numPr>
        <w:ind w:left="709" w:firstLine="578"/>
      </w:pPr>
      <w:r>
        <w:t xml:space="preserve"> Определить на всех уровнях цели и ценности профильного обучения</w:t>
      </w:r>
    </w:p>
    <w:p w:rsidR="00DD4ABA" w:rsidRDefault="00DD4ABA" w:rsidP="00DD4ABA">
      <w:pPr>
        <w:pStyle w:val="a5"/>
        <w:numPr>
          <w:ilvl w:val="0"/>
          <w:numId w:val="4"/>
        </w:numPr>
        <w:ind w:left="709" w:firstLine="578"/>
      </w:pPr>
      <w:r>
        <w:t xml:space="preserve"> Оформление запросов и потребностей учащихся 10-классов как индивидуальный образовательный проект</w:t>
      </w:r>
    </w:p>
    <w:p w:rsidR="00DD4ABA" w:rsidRDefault="00DD4ABA" w:rsidP="00DD4ABA">
      <w:pPr>
        <w:pStyle w:val="a5"/>
        <w:numPr>
          <w:ilvl w:val="0"/>
          <w:numId w:val="4"/>
        </w:numPr>
      </w:pPr>
      <w:r>
        <w:t xml:space="preserve"> Организация и объединение деятельности социальных партнеров как органа ГОУ   </w:t>
      </w:r>
    </w:p>
    <w:p w:rsidR="00DD4ABA" w:rsidRDefault="00DD4ABA" w:rsidP="00DD4ABA">
      <w:pPr>
        <w:pStyle w:val="a5"/>
        <w:numPr>
          <w:ilvl w:val="0"/>
          <w:numId w:val="4"/>
        </w:numPr>
      </w:pPr>
      <w:r>
        <w:t xml:space="preserve"> Повышение педагогического мастерства учителей (реализация творческих, инновационных проектов саморазвития; создание электронных пособий, разработок и др.) </w:t>
      </w:r>
    </w:p>
    <w:p w:rsidR="00DD4ABA" w:rsidRPr="00C0066C" w:rsidRDefault="00DD4ABA" w:rsidP="00DD4ABA">
      <w:pPr>
        <w:pStyle w:val="a5"/>
        <w:numPr>
          <w:ilvl w:val="0"/>
          <w:numId w:val="2"/>
        </w:numPr>
        <w:rPr>
          <w:b/>
        </w:rPr>
      </w:pPr>
      <w:r w:rsidRPr="00C0066C">
        <w:rPr>
          <w:b/>
        </w:rPr>
        <w:t xml:space="preserve">Экспериментальный этап </w:t>
      </w:r>
      <w:proofErr w:type="gramStart"/>
      <w:r w:rsidRPr="00C0066C">
        <w:rPr>
          <w:b/>
        </w:rPr>
        <w:t xml:space="preserve">( </w:t>
      </w:r>
      <w:proofErr w:type="gramEnd"/>
      <w:r w:rsidRPr="00C0066C">
        <w:rPr>
          <w:b/>
        </w:rPr>
        <w:t>август 2013- январь 2015гг)</w:t>
      </w:r>
    </w:p>
    <w:p w:rsidR="00DD4ABA" w:rsidRDefault="00DD4ABA" w:rsidP="00DD4ABA">
      <w:pPr>
        <w:pStyle w:val="a5"/>
        <w:ind w:left="927"/>
      </w:pPr>
      <w:r>
        <w:lastRenderedPageBreak/>
        <w:t xml:space="preserve">- внедрение новых стандартов образования в 1-6 классах, направленных на достижение предметных, </w:t>
      </w:r>
      <w:proofErr w:type="spellStart"/>
      <w:r>
        <w:t>метапредметных</w:t>
      </w:r>
      <w:proofErr w:type="spellEnd"/>
      <w:r>
        <w:t>, личностных результатов</w:t>
      </w:r>
    </w:p>
    <w:p w:rsidR="00DD4ABA" w:rsidRDefault="00DD4ABA" w:rsidP="00DD4ABA">
      <w:pPr>
        <w:pStyle w:val="a5"/>
        <w:ind w:left="927"/>
      </w:pPr>
      <w:r>
        <w:t xml:space="preserve">- вовлечение всех учащихся  в школьное самоуправление (1-4, 5-7, 8-11классы) </w:t>
      </w:r>
    </w:p>
    <w:p w:rsidR="00DD4ABA" w:rsidRDefault="00DD4ABA" w:rsidP="00DD4ABA">
      <w:pPr>
        <w:pStyle w:val="a5"/>
        <w:ind w:left="927"/>
      </w:pPr>
      <w:r>
        <w:t xml:space="preserve">- участие в программах Центра занятости населения, в т.ч. временное трудоустройство во </w:t>
      </w:r>
      <w:proofErr w:type="spellStart"/>
      <w:r>
        <w:t>внеучебное</w:t>
      </w:r>
      <w:proofErr w:type="spellEnd"/>
      <w:r>
        <w:t xml:space="preserve"> время</w:t>
      </w:r>
    </w:p>
    <w:p w:rsidR="00DD4ABA" w:rsidRDefault="00DD4ABA" w:rsidP="00DD4ABA">
      <w:pPr>
        <w:pStyle w:val="a5"/>
        <w:ind w:left="927"/>
      </w:pPr>
      <w:proofErr w:type="gramStart"/>
      <w:r>
        <w:t>- осуществление профессиональных «проб», практик в предприятиях и организациях села и района  (общественные помощники в правоохранительных органах, практики в предприятиях и организациях: типография, лесхоз, предприятие электросетей, школа, больница, фермерское хозяйство, центр досуга, ювелирное дело и др.)</w:t>
      </w:r>
      <w:proofErr w:type="gramEnd"/>
    </w:p>
    <w:p w:rsidR="00DD4ABA" w:rsidRDefault="00DD4ABA" w:rsidP="00DD4ABA">
      <w:pPr>
        <w:pStyle w:val="a5"/>
        <w:ind w:left="927"/>
      </w:pPr>
      <w:r>
        <w:t xml:space="preserve">- выполнение учащимися 10-ых классов своего индивидуального образовательного проекта (учебная и </w:t>
      </w:r>
      <w:proofErr w:type="spellStart"/>
      <w:r>
        <w:t>внеучебная</w:t>
      </w:r>
      <w:proofErr w:type="spellEnd"/>
      <w:r>
        <w:t xml:space="preserve"> деятельность, практики и «пробы»)</w:t>
      </w:r>
    </w:p>
    <w:p w:rsidR="00DD4ABA" w:rsidRDefault="00DD4ABA" w:rsidP="00DD4ABA">
      <w:pPr>
        <w:pStyle w:val="a5"/>
        <w:ind w:left="927"/>
      </w:pPr>
      <w:r>
        <w:t>- трудоустройство в лагерях, на пришкольном участке, в сельском хозяйстве</w:t>
      </w:r>
    </w:p>
    <w:p w:rsidR="00DD4ABA" w:rsidRDefault="00DD4ABA" w:rsidP="00DD4ABA">
      <w:pPr>
        <w:pStyle w:val="a5"/>
        <w:ind w:left="927"/>
      </w:pPr>
      <w:r>
        <w:t>- активизация детско-взрослой общности в событиях, мероприятиях (в классах, в школе, в селе)</w:t>
      </w:r>
    </w:p>
    <w:p w:rsidR="00DD4ABA" w:rsidRDefault="00DD4ABA" w:rsidP="00DD4ABA">
      <w:pPr>
        <w:pStyle w:val="a5"/>
        <w:ind w:left="927"/>
      </w:pPr>
      <w:r>
        <w:t>- встречи старших школьников с выпускниками прошлых лет «Мой проект»</w:t>
      </w:r>
    </w:p>
    <w:p w:rsidR="00DD4ABA" w:rsidRDefault="00DD4ABA" w:rsidP="00DD4ABA">
      <w:pPr>
        <w:pStyle w:val="a5"/>
        <w:ind w:left="927"/>
      </w:pPr>
      <w:r>
        <w:t xml:space="preserve">- ориентация выпускников на профессию учителя и подготовка собственных кадров, повышение мастерства педагогов </w:t>
      </w:r>
    </w:p>
    <w:p w:rsidR="00DD4ABA" w:rsidRDefault="00DD4ABA" w:rsidP="00DD4ABA">
      <w:pPr>
        <w:pStyle w:val="a5"/>
        <w:ind w:left="927"/>
      </w:pPr>
      <w:r>
        <w:t xml:space="preserve">-  расширение полномочий Управляющего совета, комитетов, органа ученического самоуправления (парламента) в решении вопросов  </w:t>
      </w:r>
    </w:p>
    <w:p w:rsidR="00DD4ABA" w:rsidRDefault="00DD4ABA" w:rsidP="00DD4ABA">
      <w:pPr>
        <w:pStyle w:val="a5"/>
        <w:ind w:left="927"/>
      </w:pPr>
      <w:r>
        <w:t>-  поступательное развитие ГОУ: наделение полномочиями, принятие ответственности за обеспечение качества и доступности образования</w:t>
      </w:r>
    </w:p>
    <w:p w:rsidR="00DD4ABA" w:rsidRDefault="00DD4ABA" w:rsidP="00DD4ABA">
      <w:pPr>
        <w:pStyle w:val="a5"/>
        <w:ind w:left="927"/>
      </w:pPr>
      <w:r>
        <w:t>- создание муниципальной сети образования на основе ГОУ</w:t>
      </w:r>
    </w:p>
    <w:p w:rsidR="00DD4ABA" w:rsidRDefault="00DD4ABA" w:rsidP="00DD4ABA">
      <w:pPr>
        <w:pStyle w:val="a5"/>
        <w:ind w:left="927"/>
      </w:pPr>
      <w:r>
        <w:t>Прогнозируемые результаты:</w:t>
      </w:r>
    </w:p>
    <w:p w:rsidR="00DD4ABA" w:rsidRDefault="00DD4ABA" w:rsidP="00DD4ABA">
      <w:pPr>
        <w:pStyle w:val="a5"/>
        <w:numPr>
          <w:ilvl w:val="0"/>
          <w:numId w:val="5"/>
        </w:numPr>
      </w:pPr>
      <w:r>
        <w:t xml:space="preserve"> Активизация участия школьников в самоуправлении</w:t>
      </w:r>
    </w:p>
    <w:p w:rsidR="00DD4ABA" w:rsidRDefault="00DD4ABA" w:rsidP="00DD4ABA">
      <w:pPr>
        <w:pStyle w:val="a5"/>
        <w:numPr>
          <w:ilvl w:val="0"/>
          <w:numId w:val="5"/>
        </w:numPr>
      </w:pPr>
      <w:r>
        <w:t xml:space="preserve"> Выполнение индивидуальных образовательных проектов старших школьников</w:t>
      </w:r>
    </w:p>
    <w:p w:rsidR="00DD4ABA" w:rsidRDefault="00DD4ABA" w:rsidP="00DD4ABA">
      <w:pPr>
        <w:pStyle w:val="a5"/>
        <w:numPr>
          <w:ilvl w:val="0"/>
          <w:numId w:val="5"/>
        </w:numPr>
      </w:pPr>
      <w:r>
        <w:t xml:space="preserve"> Самоопределение выпускников и готовность к самореализации</w:t>
      </w:r>
    </w:p>
    <w:p w:rsidR="00DD4ABA" w:rsidRDefault="00DD4ABA" w:rsidP="00DD4ABA">
      <w:pPr>
        <w:pStyle w:val="a5"/>
        <w:numPr>
          <w:ilvl w:val="0"/>
          <w:numId w:val="5"/>
        </w:numPr>
      </w:pPr>
      <w:r>
        <w:t xml:space="preserve"> Создание модели государственно-общественного управления школы  для успешного самоопределения, готовности к самореализации выпускников школы</w:t>
      </w:r>
    </w:p>
    <w:p w:rsidR="00DD4ABA" w:rsidRPr="00C0066C" w:rsidRDefault="00DD4ABA" w:rsidP="00DD4ABA">
      <w:pPr>
        <w:pStyle w:val="a5"/>
        <w:numPr>
          <w:ilvl w:val="0"/>
          <w:numId w:val="2"/>
        </w:numPr>
        <w:rPr>
          <w:b/>
        </w:rPr>
      </w:pPr>
      <w:r w:rsidRPr="00C0066C">
        <w:rPr>
          <w:b/>
        </w:rPr>
        <w:t xml:space="preserve"> Аналитический этап </w:t>
      </w:r>
      <w:proofErr w:type="gramStart"/>
      <w:r w:rsidRPr="00C0066C">
        <w:rPr>
          <w:b/>
        </w:rPr>
        <w:t xml:space="preserve">( </w:t>
      </w:r>
      <w:proofErr w:type="gramEnd"/>
      <w:r w:rsidRPr="00C0066C">
        <w:rPr>
          <w:b/>
        </w:rPr>
        <w:t>январь 2015- декабрь 2015гг)</w:t>
      </w:r>
    </w:p>
    <w:p w:rsidR="00DD4ABA" w:rsidRDefault="00DD4ABA" w:rsidP="00DD4ABA">
      <w:pPr>
        <w:pStyle w:val="a5"/>
        <w:ind w:left="927"/>
        <w:jc w:val="both"/>
      </w:pPr>
      <w:r>
        <w:lastRenderedPageBreak/>
        <w:t>- анализ реализации программ, проектов, направленных на самоопределение школьников</w:t>
      </w:r>
    </w:p>
    <w:p w:rsidR="00DD4ABA" w:rsidRDefault="00DD4ABA" w:rsidP="00DD4ABA">
      <w:pPr>
        <w:pStyle w:val="a5"/>
        <w:ind w:left="927"/>
        <w:jc w:val="both"/>
      </w:pPr>
      <w:r>
        <w:t>- анализ деятельности органов ГОУ (коррекция)</w:t>
      </w:r>
    </w:p>
    <w:p w:rsidR="00DD4ABA" w:rsidRDefault="00DD4ABA" w:rsidP="00DD4ABA">
      <w:pPr>
        <w:pStyle w:val="a5"/>
        <w:ind w:left="927"/>
        <w:jc w:val="both"/>
      </w:pPr>
      <w:r>
        <w:t xml:space="preserve">- самооценка и внешняя оценка деятельности школы по развитию личности обучающегося, его обучению и воспитанию                                                                                                 </w:t>
      </w:r>
      <w:r w:rsidRPr="00C14EB5">
        <w:t xml:space="preserve"> </w:t>
      </w:r>
    </w:p>
    <w:p w:rsidR="00DD4ABA" w:rsidRDefault="00DD4ABA" w:rsidP="00DD4ABA">
      <w:pPr>
        <w:pStyle w:val="a5"/>
        <w:ind w:left="927"/>
        <w:jc w:val="both"/>
      </w:pPr>
      <w:r>
        <w:t>- мониторинг самоопределения и самореализации выпускников</w:t>
      </w:r>
    </w:p>
    <w:p w:rsidR="00DD4ABA" w:rsidRDefault="00DD4ABA" w:rsidP="00DD4ABA">
      <w:pPr>
        <w:pStyle w:val="a5"/>
        <w:ind w:left="927"/>
        <w:jc w:val="both"/>
      </w:pPr>
      <w:r>
        <w:t>- выпустить методические материалы по самореализации выпускников, по организации образовательной деятельности школы</w:t>
      </w:r>
    </w:p>
    <w:p w:rsidR="00DD4ABA" w:rsidRDefault="00DD4ABA" w:rsidP="00DD4ABA">
      <w:pPr>
        <w:pStyle w:val="a5"/>
        <w:ind w:left="927"/>
        <w:jc w:val="both"/>
      </w:pPr>
      <w:r>
        <w:t>Прогнозируемые результаты:</w:t>
      </w:r>
    </w:p>
    <w:p w:rsidR="00DD4ABA" w:rsidRDefault="00DD4ABA" w:rsidP="00DD4ABA">
      <w:pPr>
        <w:pStyle w:val="a5"/>
        <w:numPr>
          <w:ilvl w:val="0"/>
          <w:numId w:val="6"/>
        </w:numPr>
        <w:jc w:val="both"/>
      </w:pPr>
      <w:r>
        <w:t>Обобщить результаты работы</w:t>
      </w:r>
    </w:p>
    <w:p w:rsidR="00DD4ABA" w:rsidRDefault="00DD4ABA" w:rsidP="00DD4ABA">
      <w:pPr>
        <w:pStyle w:val="a5"/>
        <w:numPr>
          <w:ilvl w:val="0"/>
          <w:numId w:val="6"/>
        </w:numPr>
        <w:jc w:val="both"/>
      </w:pPr>
      <w:r>
        <w:t>Выпустить сборник методических материалов</w:t>
      </w:r>
    </w:p>
    <w:p w:rsidR="00DD4ABA" w:rsidRDefault="00DD4ABA" w:rsidP="00DD4ABA">
      <w:pPr>
        <w:pStyle w:val="a5"/>
        <w:ind w:left="1725"/>
        <w:jc w:val="both"/>
      </w:pPr>
    </w:p>
    <w:p w:rsidR="00DD4ABA" w:rsidRDefault="00DD4ABA" w:rsidP="00DD4ABA">
      <w:pPr>
        <w:pStyle w:val="a5"/>
        <w:jc w:val="both"/>
      </w:pPr>
      <w:r w:rsidRPr="00C14EB5">
        <w:t xml:space="preserve">     </w:t>
      </w:r>
      <w:r>
        <w:t xml:space="preserve">В школе накоплен опыт взаимодействия с социальными партнерами, с государственно-общественными структурами в процессе реализации Программы развития: </w:t>
      </w:r>
    </w:p>
    <w:p w:rsidR="00DD4ABA" w:rsidRDefault="00DD4ABA" w:rsidP="00DD4ABA">
      <w:pPr>
        <w:pStyle w:val="a5"/>
        <w:numPr>
          <w:ilvl w:val="0"/>
          <w:numId w:val="7"/>
        </w:numPr>
        <w:jc w:val="both"/>
      </w:pPr>
      <w:r>
        <w:t>«Государственно-общественное управление муниципальной образовательной сетью как фактор, обеспечивающий готовность ребенка к социальному и профессиональному самоопределению» (2004) (разработан и до конца не реализован)</w:t>
      </w:r>
    </w:p>
    <w:p w:rsidR="00DD4ABA" w:rsidRDefault="00DD4ABA" w:rsidP="00DD4ABA">
      <w:pPr>
        <w:pStyle w:val="a5"/>
        <w:numPr>
          <w:ilvl w:val="0"/>
          <w:numId w:val="7"/>
        </w:numPr>
        <w:jc w:val="both"/>
      </w:pPr>
      <w:r>
        <w:t>«Развитие социального партнерства сельской школы, ориентирующего профессиональное самоопределение выпускников с учетом потребностей рынка труда» (2004-2009)</w:t>
      </w:r>
    </w:p>
    <w:p w:rsidR="00DD4ABA" w:rsidRDefault="00DD4ABA" w:rsidP="00DD4ABA">
      <w:pPr>
        <w:pStyle w:val="a5"/>
        <w:numPr>
          <w:ilvl w:val="0"/>
          <w:numId w:val="7"/>
        </w:numPr>
        <w:jc w:val="both"/>
      </w:pPr>
      <w:r>
        <w:t xml:space="preserve"> «Развитие одаренности детей в предметных центрах сельской школы» (2009-2012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DD4ABA" w:rsidRDefault="00DD4ABA" w:rsidP="00DD4ABA">
      <w:pPr>
        <w:pStyle w:val="a5"/>
        <w:numPr>
          <w:ilvl w:val="0"/>
          <w:numId w:val="7"/>
        </w:numPr>
        <w:jc w:val="both"/>
      </w:pPr>
      <w:r>
        <w:t xml:space="preserve">«Современная модель повышения квалификации педагогов в школе в условиях перехода на новые стандарты» (2012- 2015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DD4ABA" w:rsidRDefault="00DD4ABA" w:rsidP="00DD4ABA">
      <w:pPr>
        <w:pStyle w:val="a5"/>
        <w:numPr>
          <w:ilvl w:val="0"/>
          <w:numId w:val="7"/>
        </w:numPr>
        <w:jc w:val="both"/>
      </w:pPr>
      <w:r>
        <w:t>«Развитие творческого потенциала старшеклассников в профильном обучении» (диссертационное исследование)</w:t>
      </w:r>
    </w:p>
    <w:p w:rsidR="00DD4ABA" w:rsidRPr="00EA57BB" w:rsidRDefault="00DD4ABA" w:rsidP="00DD4ABA">
      <w:pPr>
        <w:pStyle w:val="a5"/>
        <w:ind w:left="1725"/>
        <w:jc w:val="both"/>
        <w:rPr>
          <w:b/>
        </w:rPr>
      </w:pPr>
      <w:r w:rsidRPr="00EA57BB">
        <w:rPr>
          <w:b/>
        </w:rPr>
        <w:t xml:space="preserve"> Промежуточные результаты:</w:t>
      </w:r>
    </w:p>
    <w:p w:rsidR="00DD4ABA" w:rsidRDefault="00DD4ABA" w:rsidP="00DD4ABA">
      <w:pPr>
        <w:pStyle w:val="a3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Создана система партнерских отношений с высшими учебными заведениями: ТУСУР г. Томска (ведется </w:t>
      </w:r>
      <w:proofErr w:type="gramStart"/>
      <w:r>
        <w:rPr>
          <w:rFonts w:ascii="Times New Roman" w:hAnsi="Times New Roman"/>
          <w:sz w:val="28"/>
          <w:szCs w:val="28"/>
        </w:rPr>
        <w:t>подготовка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и выдаются сертификаты «Программист», «Оператор ПК»)- 10 учащихся ежегодно сдают ЕГЭ по информатике; с Читинской медицинской академией (ведется углубленное изучение биологии)- 10-11 выпускников поступают ежегодно. 85-97%  выбирают сферу деятельности по профилю, в последние годы целенаправленно ориентируем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школьников в педагогические вузы. Все выпускники успешно обучаются в средних и высших учебных заведениях. </w:t>
      </w:r>
    </w:p>
    <w:p w:rsidR="00DD4ABA" w:rsidRDefault="00DD4ABA" w:rsidP="00DD4ABA">
      <w:pPr>
        <w:pStyle w:val="a3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социуме создана система социального партнерства с предприятиями и организациями, государственные и общественные структуры принимают участие в образовательной деятельности школы.</w:t>
      </w:r>
    </w:p>
    <w:p w:rsidR="00AD0B62" w:rsidRDefault="00DD4ABA" w:rsidP="00DD4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Реализуемый индивидуальный образовательный проект наряду с внешними результатами в разных видах деятельности (учебный процесс;  </w:t>
      </w:r>
      <w:proofErr w:type="spellStart"/>
      <w:r>
        <w:rPr>
          <w:rFonts w:ascii="Times New Roman" w:hAnsi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деятельность: конкурсы, проекты, исследования, соревнования и др.) особое требование предъявляет к «приращениям», которые формируются и развиваются у старшего школьника.   </w:t>
      </w: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>
      <w:pPr>
        <w:rPr>
          <w:rFonts w:ascii="Times New Roman" w:hAnsi="Times New Roman"/>
          <w:sz w:val="28"/>
          <w:szCs w:val="28"/>
        </w:rPr>
      </w:pPr>
    </w:p>
    <w:p w:rsidR="00C276FE" w:rsidRDefault="00C276FE" w:rsidP="00DD4ABA"/>
    <w:sectPr w:rsidR="00C276FE" w:rsidSect="00AD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6DF"/>
    <w:multiLevelType w:val="hybridMultilevel"/>
    <w:tmpl w:val="77AC735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8675DF4"/>
    <w:multiLevelType w:val="hybridMultilevel"/>
    <w:tmpl w:val="EE2228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D894C79"/>
    <w:multiLevelType w:val="hybridMultilevel"/>
    <w:tmpl w:val="BCCC7878"/>
    <w:lvl w:ilvl="0" w:tplc="70002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01277"/>
    <w:multiLevelType w:val="hybridMultilevel"/>
    <w:tmpl w:val="3CFC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B59B5"/>
    <w:multiLevelType w:val="hybridMultilevel"/>
    <w:tmpl w:val="6204AC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8114521"/>
    <w:multiLevelType w:val="hybridMultilevel"/>
    <w:tmpl w:val="51E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19F5"/>
    <w:multiLevelType w:val="hybridMultilevel"/>
    <w:tmpl w:val="F2DA4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ABA"/>
    <w:rsid w:val="003772CB"/>
    <w:rsid w:val="00492708"/>
    <w:rsid w:val="00627D2A"/>
    <w:rsid w:val="00726FC9"/>
    <w:rsid w:val="00AD0B62"/>
    <w:rsid w:val="00C276FE"/>
    <w:rsid w:val="00D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ABA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link w:val="a6"/>
    <w:rsid w:val="00DD4ABA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D4AB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2228</Words>
  <Characters>12706</Characters>
  <Application>Microsoft Office Word</Application>
  <DocSecurity>0</DocSecurity>
  <Lines>105</Lines>
  <Paragraphs>29</Paragraphs>
  <ScaleCrop>false</ScaleCrop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Насакова</dc:creator>
  <cp:lastModifiedBy>Насакова</cp:lastModifiedBy>
  <cp:revision>2</cp:revision>
  <dcterms:created xsi:type="dcterms:W3CDTF">2014-05-13T05:01:00Z</dcterms:created>
  <dcterms:modified xsi:type="dcterms:W3CDTF">2014-05-13T05:09:00Z</dcterms:modified>
</cp:coreProperties>
</file>